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5"/>
        <w:tblW w:w="9299" w:type="dxa"/>
        <w:tblLook w:val="04A0" w:firstRow="1" w:lastRow="0" w:firstColumn="1" w:lastColumn="0" w:noHBand="0" w:noVBand="1"/>
      </w:tblPr>
      <w:tblGrid>
        <w:gridCol w:w="2192"/>
        <w:gridCol w:w="4153"/>
        <w:gridCol w:w="2954"/>
      </w:tblGrid>
      <w:tr w:rsidR="00EC3809" w:rsidRPr="00D01E4C" w:rsidTr="00490B22">
        <w:trPr>
          <w:trHeight w:val="1441"/>
        </w:trPr>
        <w:tc>
          <w:tcPr>
            <w:tcW w:w="2192" w:type="dxa"/>
          </w:tcPr>
          <w:p w:rsidR="00EC3809" w:rsidRPr="00D01E4C" w:rsidRDefault="00160F46" w:rsidP="00160F46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00125" cy="1000125"/>
                  <wp:effectExtent l="0" t="0" r="9525" b="9525"/>
                  <wp:docPr id="1" name="Resim 1" descr="F:\logo\Yalova �ni Yeni Logo O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\Yalova �ni Yeni Logo Ov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</w:tcPr>
          <w:p w:rsidR="00EC3809" w:rsidRPr="00D01E4C" w:rsidRDefault="00EC3809" w:rsidP="00732508">
            <w:pPr>
              <w:jc w:val="center"/>
              <w:rPr>
                <w:b/>
              </w:rPr>
            </w:pPr>
          </w:p>
          <w:p w:rsidR="00EC3809" w:rsidRPr="00AB0061" w:rsidRDefault="00EC3809" w:rsidP="00732508">
            <w:pPr>
              <w:jc w:val="center"/>
              <w:rPr>
                <w:b/>
                <w:sz w:val="24"/>
                <w:szCs w:val="24"/>
              </w:rPr>
            </w:pPr>
            <w:r w:rsidRPr="00AB0061">
              <w:rPr>
                <w:b/>
                <w:sz w:val="24"/>
                <w:szCs w:val="24"/>
              </w:rPr>
              <w:t>T.C.                                                                                                                                                                                                          YALOVA ÜNİVERSİTESİ</w:t>
            </w:r>
          </w:p>
          <w:p w:rsidR="00EC3809" w:rsidRPr="00AB0061" w:rsidRDefault="00EC3809" w:rsidP="00732508">
            <w:pPr>
              <w:jc w:val="center"/>
              <w:rPr>
                <w:b/>
                <w:sz w:val="24"/>
                <w:szCs w:val="24"/>
              </w:rPr>
            </w:pPr>
            <w:r w:rsidRPr="00AB0061">
              <w:rPr>
                <w:b/>
                <w:sz w:val="24"/>
                <w:szCs w:val="24"/>
              </w:rPr>
              <w:t>STRATEJİ GELİŞTİRME DAİRE BAŞKANLIĞI</w:t>
            </w:r>
          </w:p>
          <w:p w:rsidR="00EC3809" w:rsidRPr="00D01E4C" w:rsidRDefault="00EC3809" w:rsidP="00732508"/>
        </w:tc>
        <w:tc>
          <w:tcPr>
            <w:tcW w:w="2954" w:type="dxa"/>
          </w:tcPr>
          <w:p w:rsidR="00EC3809" w:rsidRPr="00D01E4C" w:rsidRDefault="00EC3809" w:rsidP="00732508">
            <w:r w:rsidRPr="00D01E4C">
              <w:t xml:space="preserve">Doküman </w:t>
            </w:r>
            <w:proofErr w:type="gramStart"/>
            <w:r w:rsidRPr="00D01E4C">
              <w:t>No :</w:t>
            </w:r>
            <w:r w:rsidR="00810BF8">
              <w:t xml:space="preserve"> </w:t>
            </w:r>
            <w:r w:rsidR="00A54A22">
              <w:t>SGDB</w:t>
            </w:r>
            <w:proofErr w:type="gramEnd"/>
            <w:r w:rsidR="00A54A22">
              <w:t>.</w:t>
            </w:r>
            <w:r w:rsidR="00490B22">
              <w:t>GT.</w:t>
            </w:r>
            <w:r w:rsidR="00A54A22">
              <w:t>MU.</w:t>
            </w:r>
            <w:r w:rsidR="003F5FBD">
              <w:t>2</w:t>
            </w:r>
          </w:p>
          <w:p w:rsidR="00EC3809" w:rsidRPr="00D01E4C" w:rsidRDefault="00EC3809" w:rsidP="00732508">
            <w:r w:rsidRPr="00D01E4C">
              <w:t xml:space="preserve">İlk Yayın </w:t>
            </w:r>
            <w:proofErr w:type="gramStart"/>
            <w:r w:rsidRPr="00D01E4C">
              <w:t>Tarihi :</w:t>
            </w:r>
            <w:proofErr w:type="gramEnd"/>
          </w:p>
          <w:p w:rsidR="00EC3809" w:rsidRPr="00D01E4C" w:rsidRDefault="00EC3809" w:rsidP="00732508">
            <w:r w:rsidRPr="00D01E4C">
              <w:t xml:space="preserve">Revizyon </w:t>
            </w:r>
            <w:proofErr w:type="gramStart"/>
            <w:r w:rsidRPr="00D01E4C">
              <w:t>Tarihi :</w:t>
            </w:r>
            <w:proofErr w:type="gramEnd"/>
          </w:p>
          <w:p w:rsidR="00EC3809" w:rsidRPr="00D01E4C" w:rsidRDefault="00EC3809" w:rsidP="00732508">
            <w:pPr>
              <w:ind w:right="-108"/>
            </w:pPr>
            <w:r w:rsidRPr="00D01E4C">
              <w:t xml:space="preserve">Revizyon </w:t>
            </w:r>
            <w:proofErr w:type="gramStart"/>
            <w:r w:rsidRPr="00D01E4C">
              <w:t>No :</w:t>
            </w:r>
            <w:proofErr w:type="gramEnd"/>
          </w:p>
          <w:p w:rsidR="00EC3809" w:rsidRPr="00D01E4C" w:rsidRDefault="00EC3809" w:rsidP="00732508">
            <w:proofErr w:type="gramStart"/>
            <w:r w:rsidRPr="00D01E4C">
              <w:t>Sayfa :</w:t>
            </w:r>
            <w:proofErr w:type="gramEnd"/>
          </w:p>
        </w:tc>
      </w:tr>
    </w:tbl>
    <w:p w:rsidR="00A24E8C" w:rsidRPr="00AB0061" w:rsidRDefault="00A24E8C" w:rsidP="00A24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AB0061">
        <w:rPr>
          <w:b/>
          <w:sz w:val="28"/>
          <w:szCs w:val="28"/>
        </w:rPr>
        <w:t>GÖREV TANIM FORMU</w:t>
      </w:r>
    </w:p>
    <w:p w:rsidR="00A24E8C" w:rsidRPr="00AB0061" w:rsidRDefault="00A24E8C" w:rsidP="00A24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AB0061">
        <w:rPr>
          <w:b/>
          <w:sz w:val="24"/>
          <w:szCs w:val="24"/>
        </w:rPr>
        <w:t>BİRİMİ: STRATEJİ GELİŞTİRME DAİRE BAŞKANLIĞI</w:t>
      </w:r>
    </w:p>
    <w:p w:rsidR="00A24E8C" w:rsidRPr="00AB0061" w:rsidRDefault="00A24E8C" w:rsidP="00A24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AB0061">
        <w:rPr>
          <w:b/>
          <w:sz w:val="24"/>
          <w:szCs w:val="24"/>
        </w:rPr>
        <w:t xml:space="preserve">ALT BİRİM: MUHASEBE KESİN </w:t>
      </w:r>
      <w:r w:rsidR="00BB279E" w:rsidRPr="00AB0061">
        <w:rPr>
          <w:b/>
          <w:sz w:val="24"/>
          <w:szCs w:val="24"/>
        </w:rPr>
        <w:t>HESAP VE</w:t>
      </w:r>
      <w:r w:rsidRPr="00AB0061">
        <w:rPr>
          <w:b/>
          <w:sz w:val="24"/>
          <w:szCs w:val="24"/>
        </w:rPr>
        <w:t xml:space="preserve"> RAPORLAMA ŞUBE MÜDÜRLÜĞÜ</w:t>
      </w:r>
    </w:p>
    <w:p w:rsidR="00A24E8C" w:rsidRPr="00AB0061" w:rsidRDefault="00A24E8C" w:rsidP="00A24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AB0061">
        <w:rPr>
          <w:b/>
          <w:sz w:val="24"/>
          <w:szCs w:val="24"/>
        </w:rPr>
        <w:t xml:space="preserve">GÖREV ADI: </w:t>
      </w:r>
      <w:r w:rsidR="009965CF" w:rsidRPr="00AB0061">
        <w:rPr>
          <w:b/>
          <w:sz w:val="24"/>
          <w:szCs w:val="24"/>
        </w:rPr>
        <w:t xml:space="preserve">MUHASEBE GÖREVLİSİ </w:t>
      </w:r>
      <w:r w:rsidR="000B67E0">
        <w:rPr>
          <w:b/>
          <w:sz w:val="24"/>
          <w:szCs w:val="24"/>
        </w:rPr>
        <w:t>2</w:t>
      </w:r>
    </w:p>
    <w:p w:rsidR="00A24E8C" w:rsidRDefault="00A24E8C" w:rsidP="00A24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B0061">
        <w:rPr>
          <w:b/>
          <w:sz w:val="24"/>
          <w:szCs w:val="24"/>
        </w:rPr>
        <w:t>GÖREV AMACI:</w:t>
      </w:r>
      <w:r w:rsidR="00551C10">
        <w:rPr>
          <w:b/>
        </w:rPr>
        <w:t xml:space="preserve"> </w:t>
      </w:r>
      <w:r w:rsidR="00047ED2" w:rsidRPr="00047ED2">
        <w:t>Üniversitemiz</w:t>
      </w:r>
      <w:r w:rsidR="00EB16FD">
        <w:t>,</w:t>
      </w:r>
      <w:r w:rsidR="00047ED2" w:rsidRPr="00047ED2">
        <w:t xml:space="preserve"> TÜBİTAK, AB, SAN-</w:t>
      </w:r>
      <w:proofErr w:type="gramStart"/>
      <w:r w:rsidR="00047ED2" w:rsidRPr="00047ED2">
        <w:t>TEZ</w:t>
      </w:r>
      <w:r w:rsidR="00EB16FD">
        <w:t xml:space="preserve"> </w:t>
      </w:r>
      <w:r w:rsidR="00047ED2" w:rsidRPr="00047ED2">
        <w:t xml:space="preserve"> vb.</w:t>
      </w:r>
      <w:proofErr w:type="gramEnd"/>
      <w:r w:rsidR="00047ED2" w:rsidRPr="00047ED2">
        <w:t xml:space="preserve"> Bilimsel Araştırma Projelerinin </w:t>
      </w:r>
      <w:r w:rsidR="00EB16FD">
        <w:t xml:space="preserve">ödeme </w:t>
      </w:r>
      <w:r w:rsidR="0023319F">
        <w:t xml:space="preserve"> </w:t>
      </w:r>
      <w:r w:rsidR="00047ED2">
        <w:t>işlemleri</w:t>
      </w:r>
      <w:r w:rsidR="00EB16FD">
        <w:t xml:space="preserve"> </w:t>
      </w:r>
      <w:r w:rsidR="00047ED2">
        <w:t xml:space="preserve"> </w:t>
      </w:r>
      <w:r w:rsidR="00047ED2" w:rsidRPr="00047ED2">
        <w:t>ile</w:t>
      </w:r>
      <w:r w:rsidR="00047ED2">
        <w:t xml:space="preserve"> </w:t>
      </w:r>
      <w:r w:rsidR="00774F99">
        <w:t>personel ödemelerinden ve kefaletlerden yapılan kesintilere ilişkin</w:t>
      </w:r>
      <w:r w:rsidR="00EB16FD">
        <w:t xml:space="preserve"> </w:t>
      </w:r>
      <w:r w:rsidR="00F0500B">
        <w:t xml:space="preserve"> </w:t>
      </w:r>
      <w:r w:rsidR="00551C10" w:rsidRPr="00047ED2">
        <w:t>iş ve işlemlerin</w:t>
      </w:r>
      <w:r w:rsidR="00EB16FD">
        <w:t xml:space="preserve"> yasal düzenlemeler ve belirlenen standartlara uygun olarak </w:t>
      </w:r>
      <w:r w:rsidR="0023319F">
        <w:t>gerçekleştirilmesi</w:t>
      </w:r>
      <w:r w:rsidR="00EB16FD">
        <w:t>ni sağlamak.</w:t>
      </w:r>
    </w:p>
    <w:p w:rsidR="00E70F3D" w:rsidRPr="008D2DC4" w:rsidRDefault="00E70F3D" w:rsidP="00D6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proofErr w:type="gramStart"/>
      <w:r w:rsidRPr="00EF72A8">
        <w:rPr>
          <w:b/>
        </w:rPr>
        <w:t xml:space="preserve">İLGİLİ MEVZUAT:                                                                                                                                                             </w:t>
      </w:r>
      <w:r w:rsidRPr="00884D05">
        <w:t xml:space="preserve">657 sayılı Devlet Memurları Kanunu                                                                                                                            5018 saylı Kamu Mali Yönetimi ve Kontrol Kanunu  </w:t>
      </w:r>
      <w:r>
        <w:t xml:space="preserve">       </w:t>
      </w:r>
      <w:r w:rsidR="00F274DB">
        <w:t xml:space="preserve">                                                                                                    6183 Sayılı Amme Alacaklarının Tahsil Usulü Hakkında Kanun</w:t>
      </w:r>
      <w:r>
        <w:t xml:space="preserve">   </w:t>
      </w:r>
      <w:r w:rsidR="00C13AEB">
        <w:t xml:space="preserve">                                                                    2489 sayılı </w:t>
      </w:r>
      <w:r w:rsidR="00C13AEB" w:rsidRPr="003227F3">
        <w:t xml:space="preserve">Kefalet Kanunu   </w:t>
      </w:r>
      <w:r w:rsidR="00C13AEB">
        <w:t xml:space="preserve">                                                                                                                                                                  </w:t>
      </w:r>
      <w:r w:rsidR="00C13AEB" w:rsidRPr="003227F3">
        <w:t xml:space="preserve"> </w:t>
      </w:r>
      <w:r w:rsidR="00C13AEB">
        <w:t xml:space="preserve">5510 sayılı Sosyal Sigortalar ve Genel Sağlık Sigortası Kanunu </w:t>
      </w:r>
      <w:r w:rsidR="00C13AEB" w:rsidRPr="00884D05">
        <w:t xml:space="preserve"> </w:t>
      </w:r>
      <w:r w:rsidR="00C13AEB">
        <w:t xml:space="preserve"> </w:t>
      </w:r>
      <w:r w:rsidR="00C13AEB" w:rsidRPr="00884D05">
        <w:t xml:space="preserve"> </w:t>
      </w:r>
      <w:r w:rsidR="00C13AEB">
        <w:t xml:space="preserve">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Merkezi Yönetim Muhasebe Yönetmeliği</w:t>
      </w:r>
      <w:r w:rsidRPr="00884D05">
        <w:t xml:space="preserve"> </w:t>
      </w:r>
      <w:r>
        <w:t xml:space="preserve">             </w:t>
      </w:r>
      <w:r w:rsidR="00A74577">
        <w:t xml:space="preserve">                                                                                                                                  </w:t>
      </w:r>
      <w:r>
        <w:t xml:space="preserve"> </w:t>
      </w:r>
      <w:r w:rsidRPr="000A777E">
        <w:t>AB, TÜBİTAK, ERASMUS, FARABİ, Kalkınma Bakanlığı, SAN-TEZ, Bilimsel Ar</w:t>
      </w:r>
      <w:r>
        <w:t>aştırma Projeleri Mali Mevzuatı</w:t>
      </w:r>
      <w:r w:rsidRPr="000A777E">
        <w:t xml:space="preserve">                </w:t>
      </w:r>
      <w:r>
        <w:t xml:space="preserve">                                                                                                                                                                   </w:t>
      </w:r>
      <w:r w:rsidRPr="000A777E">
        <w:t xml:space="preserve"> Merkezi Yönetim Harcama Belgeleri Yönetmeliği    </w:t>
      </w:r>
      <w:r>
        <w:t xml:space="preserve"> </w:t>
      </w:r>
      <w:r w:rsidR="00047ED2">
        <w:t xml:space="preserve">                                                                                        Strateji Geliştirme Birimlerinin Çalışma Usul ve Esasları Hakkında Yönetmelik                                            </w:t>
      </w:r>
      <w:r>
        <w:t xml:space="preserve">                                                                             </w:t>
      </w:r>
      <w:r w:rsidRPr="00E70F3D">
        <w:t>Muhasebat Genel Müdürlüğü Genel Tebliği</w:t>
      </w:r>
      <w:r>
        <w:t xml:space="preserve">                    </w:t>
      </w:r>
      <w:r w:rsidR="00C61B5F">
        <w:t xml:space="preserve">                                                                             </w:t>
      </w:r>
      <w:r>
        <w:t xml:space="preserve"> </w:t>
      </w:r>
      <w:r w:rsidR="0094744A">
        <w:t xml:space="preserve">     </w:t>
      </w:r>
      <w:r>
        <w:t xml:space="preserve"> </w:t>
      </w:r>
      <w:proofErr w:type="gramEnd"/>
    </w:p>
    <w:p w:rsidR="00A24E8C" w:rsidRPr="00AB0061" w:rsidRDefault="00A24E8C" w:rsidP="009E5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05"/>
        </w:tabs>
        <w:jc w:val="center"/>
        <w:rPr>
          <w:b/>
          <w:sz w:val="24"/>
          <w:szCs w:val="24"/>
        </w:rPr>
      </w:pPr>
      <w:r w:rsidRPr="00AB0061">
        <w:rPr>
          <w:b/>
          <w:sz w:val="24"/>
          <w:szCs w:val="24"/>
        </w:rPr>
        <w:t>GÖREV</w:t>
      </w:r>
      <w:r w:rsidR="009E5C10" w:rsidRPr="00AB0061">
        <w:rPr>
          <w:b/>
          <w:sz w:val="24"/>
          <w:szCs w:val="24"/>
        </w:rPr>
        <w:t>LER</w:t>
      </w:r>
    </w:p>
    <w:p w:rsidR="00FA44B4" w:rsidRPr="00FA44B4" w:rsidRDefault="00FA44B4" w:rsidP="00AB0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05"/>
        </w:tabs>
        <w:jc w:val="both"/>
      </w:pPr>
      <w:r w:rsidRPr="00FA44B4">
        <w:t>BAP,  TÜBİTAK, SAN-TEZ, FARABİ, ERASMUS, AB Hibe Programı ve Bilimsel Araştırma projelerinin mali işlemlerini gerçekleştirmek,  ilgili yönetim bilgi sist</w:t>
      </w:r>
      <w:r w:rsidR="00F8140E">
        <w:t>emlerine veri girişini yapmak,</w:t>
      </w:r>
    </w:p>
    <w:p w:rsidR="00FA44B4" w:rsidRDefault="00FA44B4" w:rsidP="00AB0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05"/>
        </w:tabs>
        <w:jc w:val="both"/>
      </w:pPr>
      <w:r w:rsidRPr="00FA44B4">
        <w:t>Yurtdışı bursları ile ilgili gide</w:t>
      </w:r>
      <w:r w:rsidR="00F8140E">
        <w:t>r gerçekleşmelerini takip etmek,</w:t>
      </w:r>
    </w:p>
    <w:p w:rsidR="00C13AEB" w:rsidRDefault="00C13AEB" w:rsidP="00C1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>
        <w:rPr>
          <w:rFonts w:cstheme="minorHAnsi"/>
        </w:rPr>
        <w:t>İcra ve Nafaka ile sendika kesintilerini kontrol ederek, muhasebe işlem fişi düzenlemek ve ödeme işlemlerini gerçekleştirmek,</w:t>
      </w:r>
    </w:p>
    <w:p w:rsidR="00C13AEB" w:rsidRDefault="00C13AEB" w:rsidP="00C1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>
        <w:rPr>
          <w:rFonts w:cstheme="minorHAnsi"/>
        </w:rPr>
        <w:t>Kefalet aidatlarının gönderilmesi sürecinde ilgili ayın maaş ödemesi yapıldıktan sonra kefalet aidat listelerini teslim alıp listeler ve emanet hesabındaki tutarları karşılaştırmak,</w:t>
      </w:r>
    </w:p>
    <w:p w:rsidR="00C13AEB" w:rsidRDefault="00C13AEB" w:rsidP="00C1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>
        <w:rPr>
          <w:rFonts w:cstheme="minorHAnsi"/>
        </w:rPr>
        <w:t>Emanetlerin ödenmesi sürecinde ilgili evraklar için MİF hazırlamak,</w:t>
      </w:r>
    </w:p>
    <w:p w:rsidR="00C13AEB" w:rsidRDefault="00C13AEB" w:rsidP="00C1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SGK </w:t>
      </w:r>
      <w:r w:rsidRPr="006D2641">
        <w:rPr>
          <w:rFonts w:cstheme="minorHAnsi"/>
        </w:rPr>
        <w:t>pirim tutarları ile aylık pirim ve hizmet belgeleri</w:t>
      </w:r>
      <w:r>
        <w:rPr>
          <w:rFonts w:cstheme="minorHAnsi"/>
        </w:rPr>
        <w:t>ni karşılaştırıp MİF (Muhasebe işlem fişi) hazırlamak,</w:t>
      </w:r>
    </w:p>
    <w:p w:rsidR="00C13AEB" w:rsidRDefault="00C13AEB" w:rsidP="00C1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>
        <w:rPr>
          <w:rFonts w:cstheme="minorHAnsi"/>
        </w:rPr>
        <w:t>Personel ödemelerinde yapılan kesintilerin (sendika, icra vb.) ilgili yerlere ödenmesini sağlamak,</w:t>
      </w:r>
    </w:p>
    <w:p w:rsidR="00C13AEB" w:rsidRDefault="00774F99" w:rsidP="00874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cstheme="minorHAnsi"/>
        </w:rPr>
      </w:pPr>
      <w:r>
        <w:t xml:space="preserve">Daire Başkanı ve/veya Birim amiri </w:t>
      </w:r>
      <w:r>
        <w:rPr>
          <w:rFonts w:cstheme="minorHAnsi"/>
        </w:rPr>
        <w:t>tarafından verilen diğer görevleri yapmaktır.</w:t>
      </w:r>
    </w:p>
    <w:p w:rsidR="00C04DDC" w:rsidRPr="00AB0061" w:rsidRDefault="00C04DDC" w:rsidP="00C0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cstheme="minorHAnsi"/>
          <w:b/>
          <w:sz w:val="24"/>
          <w:szCs w:val="24"/>
        </w:rPr>
      </w:pPr>
      <w:r w:rsidRPr="00AB0061">
        <w:rPr>
          <w:rFonts w:cstheme="minorHAnsi"/>
          <w:b/>
          <w:sz w:val="24"/>
          <w:szCs w:val="24"/>
        </w:rPr>
        <w:t>SORUMLULUKLAR</w:t>
      </w:r>
    </w:p>
    <w:p w:rsidR="00A24E8C" w:rsidRPr="008C2FEE" w:rsidRDefault="00FC1DBE" w:rsidP="00AB0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FC1DBE">
        <w:rPr>
          <w:rFonts w:cstheme="minorHAnsi"/>
        </w:rPr>
        <w:t>Etik kurallara uygun davranışlarda bulunma</w:t>
      </w:r>
      <w:r w:rsidR="00F8140E">
        <w:rPr>
          <w:rFonts w:cstheme="minorHAnsi"/>
        </w:rPr>
        <w:t>k,  görevlerini yerine getirmek,</w:t>
      </w:r>
    </w:p>
    <w:p w:rsidR="00A24E8C" w:rsidRPr="008C2FEE" w:rsidRDefault="00A24E8C" w:rsidP="00AB0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8C2FEE">
        <w:t xml:space="preserve">Mevzuatı takip etmek, değişiklikler hakkında Başkanlığa bilgi vererek ilgili </w:t>
      </w:r>
      <w:r w:rsidR="00F8140E">
        <w:t>iş ve işlemleri yerine getirmek,</w:t>
      </w:r>
    </w:p>
    <w:p w:rsidR="00A24E8C" w:rsidRPr="008C2FEE" w:rsidRDefault="00A24E8C" w:rsidP="00AB0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8C2FEE">
        <w:t>Görevi ile ilgili tüm faaliyetlerini mevcut iç kontrol sisteminin tanım ve düzenlemelerine uygu</w:t>
      </w:r>
      <w:r w:rsidR="00F8140E">
        <w:t>n olarak yürütülmesini sağlamak,</w:t>
      </w:r>
    </w:p>
    <w:p w:rsidR="00823746" w:rsidRDefault="00823746" w:rsidP="00AB0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t>Yapacağı iş ve işlemleri,  şeffaflık, hesap verebilirlik ve katılımcılık anlayışı içerisinde ve kamu kaynaklarını verimli kulla</w:t>
      </w:r>
      <w:r w:rsidR="00F8140E">
        <w:t>nılacak biçimde yerine getirmektir.</w:t>
      </w:r>
    </w:p>
    <w:p w:rsidR="00A24E8C" w:rsidRPr="008C2FEE" w:rsidRDefault="00A24E8C" w:rsidP="00A24E8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B0061">
        <w:rPr>
          <w:b/>
          <w:sz w:val="24"/>
          <w:szCs w:val="24"/>
        </w:rPr>
        <w:t>İŞ ÇIKTISI:</w:t>
      </w:r>
      <w:r w:rsidRPr="008C2FEE">
        <w:t xml:space="preserve"> Sorumlulukları içerisinde yapılan iş ve işlemlere ilişkin sunulmaya hazır, kontrol edilmiş ve paraflanmış her türlü yazı, liste, onay, form, rapor, dosya vb.</w:t>
      </w:r>
    </w:p>
    <w:p w:rsidR="00A24E8C" w:rsidRPr="008C2FEE" w:rsidRDefault="00A24E8C" w:rsidP="00A24E8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B0061">
        <w:rPr>
          <w:b/>
          <w:sz w:val="24"/>
          <w:szCs w:val="24"/>
        </w:rPr>
        <w:t>İLETİŞİM İÇERİSİNDE OLUNAN BİRİMLER:</w:t>
      </w:r>
      <w:r w:rsidRPr="008C2FEE">
        <w:t xml:space="preserve"> </w:t>
      </w:r>
      <w:r w:rsidR="00617BD8">
        <w:t>Üniversite</w:t>
      </w:r>
      <w:r w:rsidR="0094744A">
        <w:t xml:space="preserve">deki </w:t>
      </w:r>
      <w:r w:rsidR="00551C10" w:rsidRPr="00617BD8">
        <w:t xml:space="preserve">tüm harcama </w:t>
      </w:r>
      <w:r w:rsidR="00810BF8">
        <w:t>birimleri, b</w:t>
      </w:r>
      <w:r w:rsidR="00617BD8" w:rsidRPr="00617BD8">
        <w:t>ankalar</w:t>
      </w:r>
      <w:r w:rsidR="00AB0061">
        <w:t xml:space="preserve">,  </w:t>
      </w:r>
      <w:r w:rsidR="00810BF8">
        <w:t>t</w:t>
      </w:r>
      <w:r w:rsidR="008756A8">
        <w:t>aşınmazların kiraya verildiği kişiler</w:t>
      </w:r>
      <w:r w:rsidR="00551C10"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1"/>
        <w:gridCol w:w="4927"/>
      </w:tblGrid>
      <w:tr w:rsidR="00A24E8C" w:rsidRPr="008C2FEE" w:rsidTr="00922316">
        <w:tc>
          <w:tcPr>
            <w:tcW w:w="9288" w:type="dxa"/>
            <w:gridSpan w:val="2"/>
          </w:tcPr>
          <w:p w:rsidR="00A24E8C" w:rsidRPr="00A9122E" w:rsidRDefault="00A9122E" w:rsidP="00A3684F">
            <w:pPr>
              <w:rPr>
                <w:b/>
                <w:sz w:val="24"/>
                <w:szCs w:val="24"/>
              </w:rPr>
            </w:pPr>
            <w:r w:rsidRPr="00A9122E">
              <w:rPr>
                <w:b/>
                <w:sz w:val="24"/>
                <w:szCs w:val="24"/>
              </w:rPr>
              <w:t>YETKİNLİKLER</w:t>
            </w:r>
          </w:p>
        </w:tc>
      </w:tr>
      <w:tr w:rsidR="00A24E8C" w:rsidRPr="008C2FEE" w:rsidTr="00922316">
        <w:tc>
          <w:tcPr>
            <w:tcW w:w="9288" w:type="dxa"/>
            <w:gridSpan w:val="2"/>
          </w:tcPr>
          <w:p w:rsidR="00A24E8C" w:rsidRPr="008C2FEE" w:rsidRDefault="00A24E8C" w:rsidP="00C13AEB">
            <w:pPr>
              <w:tabs>
                <w:tab w:val="left" w:pos="3690"/>
              </w:tabs>
            </w:pPr>
            <w:r w:rsidRPr="008C2FEE">
              <w:rPr>
                <w:b/>
              </w:rPr>
              <w:t>TEMEL</w:t>
            </w:r>
            <w:r w:rsidRPr="008C2FEE">
              <w:tab/>
            </w:r>
            <w:r w:rsidRPr="008C2FEE">
              <w:rPr>
                <w:b/>
              </w:rPr>
              <w:t xml:space="preserve">   </w:t>
            </w:r>
            <w:r w:rsidR="00C13AEB">
              <w:rPr>
                <w:b/>
              </w:rPr>
              <w:t xml:space="preserve">                       </w:t>
            </w:r>
            <w:r w:rsidRPr="008C2FEE">
              <w:rPr>
                <w:b/>
              </w:rPr>
              <w:t xml:space="preserve">   TEKNİK                                                       </w:t>
            </w:r>
          </w:p>
        </w:tc>
      </w:tr>
      <w:tr w:rsidR="00C13AEB" w:rsidRPr="008C2FEE" w:rsidTr="00C13AEB">
        <w:trPr>
          <w:trHeight w:val="1618"/>
        </w:trPr>
        <w:tc>
          <w:tcPr>
            <w:tcW w:w="4361" w:type="dxa"/>
          </w:tcPr>
          <w:p w:rsidR="00C13AEB" w:rsidRDefault="00C13AEB" w:rsidP="00384867">
            <w:pPr>
              <w:spacing w:line="360" w:lineRule="auto"/>
            </w:pPr>
            <w:r>
              <w:t xml:space="preserve">Başarı ve çaba </w:t>
            </w:r>
          </w:p>
          <w:p w:rsidR="00C13AEB" w:rsidRDefault="00C13AEB" w:rsidP="00384867">
            <w:pPr>
              <w:spacing w:line="360" w:lineRule="auto"/>
            </w:pPr>
            <w:r>
              <w:t>Detaylara önem verme</w:t>
            </w:r>
          </w:p>
          <w:p w:rsidR="00C13AEB" w:rsidRDefault="00C13AEB" w:rsidP="00384867">
            <w:pPr>
              <w:spacing w:line="360" w:lineRule="auto"/>
            </w:pPr>
            <w:r>
              <w:t>Gelişime ve değişime yatkınlık</w:t>
            </w:r>
          </w:p>
          <w:p w:rsidR="00C13AEB" w:rsidRDefault="00C13AEB" w:rsidP="00384867">
            <w:pPr>
              <w:spacing w:line="360" w:lineRule="auto"/>
            </w:pPr>
            <w:r>
              <w:t xml:space="preserve">İletişim ve ilişki kurma </w:t>
            </w:r>
          </w:p>
          <w:p w:rsidR="00C13AEB" w:rsidRDefault="00C13AEB" w:rsidP="00384867">
            <w:pPr>
              <w:spacing w:line="360" w:lineRule="auto"/>
            </w:pPr>
            <w:r>
              <w:t>İş ahlakı ve güvenilirlik</w:t>
            </w:r>
          </w:p>
          <w:p w:rsidR="00C13AEB" w:rsidRDefault="00C13AEB" w:rsidP="00384867">
            <w:pPr>
              <w:spacing w:line="360" w:lineRule="auto"/>
            </w:pPr>
            <w:r>
              <w:t xml:space="preserve">Problem çözme </w:t>
            </w:r>
          </w:p>
          <w:p w:rsidR="00C13AEB" w:rsidRDefault="00C13AEB" w:rsidP="00384867">
            <w:pPr>
              <w:spacing w:line="360" w:lineRule="auto"/>
            </w:pPr>
            <w:r>
              <w:t xml:space="preserve">Sonuç odaklılık </w:t>
            </w:r>
          </w:p>
          <w:p w:rsidR="00C13AEB" w:rsidRPr="008C2FEE" w:rsidRDefault="00C13AEB" w:rsidP="00384867">
            <w:pPr>
              <w:spacing w:line="360" w:lineRule="auto"/>
            </w:pPr>
            <w:r>
              <w:t>Tedbirlilik</w:t>
            </w:r>
          </w:p>
        </w:tc>
        <w:tc>
          <w:tcPr>
            <w:tcW w:w="4927" w:type="dxa"/>
          </w:tcPr>
          <w:p w:rsidR="00C13AEB" w:rsidRDefault="00C13AEB" w:rsidP="00384867">
            <w:pPr>
              <w:spacing w:line="360" w:lineRule="auto"/>
            </w:pPr>
            <w:r>
              <w:t>Kamu mali yönetim bilgisi</w:t>
            </w:r>
          </w:p>
          <w:p w:rsidR="00C13AEB" w:rsidRDefault="00C13AEB" w:rsidP="00384867">
            <w:pPr>
              <w:spacing w:line="360" w:lineRule="auto"/>
            </w:pPr>
            <w:r>
              <w:t>Bilimsel Araştırma ve AB Proje mevzuatı bilgisi</w:t>
            </w:r>
          </w:p>
          <w:p w:rsidR="00C13AEB" w:rsidRDefault="00C13AEB" w:rsidP="00384867">
            <w:pPr>
              <w:spacing w:line="360" w:lineRule="auto"/>
            </w:pPr>
            <w:r>
              <w:t>Gelir mevzuatı bilgisi</w:t>
            </w:r>
          </w:p>
          <w:p w:rsidR="00C13AEB" w:rsidRDefault="00C13AEB" w:rsidP="00384867">
            <w:pPr>
              <w:spacing w:line="360" w:lineRule="auto"/>
            </w:pPr>
            <w:r>
              <w:t>Gelirlerin tahakkuku, takibi ve tahsili</w:t>
            </w:r>
          </w:p>
          <w:p w:rsidR="00C13AEB" w:rsidRDefault="00C13AEB" w:rsidP="00384867">
            <w:pPr>
              <w:spacing w:line="360" w:lineRule="auto"/>
            </w:pPr>
            <w:r>
              <w:t>Veri toplama ve işleme</w:t>
            </w:r>
          </w:p>
          <w:p w:rsidR="00C13AEB" w:rsidRDefault="00774F99" w:rsidP="00384867">
            <w:pPr>
              <w:spacing w:line="360" w:lineRule="auto"/>
            </w:pPr>
            <w:r>
              <w:t>MYS</w:t>
            </w:r>
            <w:r w:rsidR="00C13AEB">
              <w:t>, KS, HYS vb. yönetim bilgi sistemi kullanımı</w:t>
            </w:r>
          </w:p>
          <w:p w:rsidR="00C13AEB" w:rsidRDefault="00C13AEB" w:rsidP="00384867">
            <w:pPr>
              <w:spacing w:line="360" w:lineRule="auto"/>
            </w:pPr>
            <w:r>
              <w:t>İşlem gerçekleştirme ve kontrol</w:t>
            </w:r>
          </w:p>
          <w:p w:rsidR="00C13AEB" w:rsidRDefault="00C13AEB" w:rsidP="00384867">
            <w:pPr>
              <w:spacing w:line="360" w:lineRule="auto"/>
            </w:pPr>
            <w:r>
              <w:t>Microsoft Office kullanımı</w:t>
            </w:r>
          </w:p>
          <w:p w:rsidR="00C13AEB" w:rsidRPr="008C2FEE" w:rsidRDefault="00C13AEB" w:rsidP="00384867">
            <w:pPr>
              <w:spacing w:line="360" w:lineRule="auto"/>
            </w:pPr>
            <w:r>
              <w:t>Resmi yazışma ve dosyalama</w:t>
            </w:r>
          </w:p>
        </w:tc>
      </w:tr>
    </w:tbl>
    <w:p w:rsidR="00AC7285" w:rsidRDefault="00AC7285" w:rsidP="00AC7285">
      <w:r>
        <w:t xml:space="preserve">Görev Tanımını                                                                                                                       </w:t>
      </w:r>
    </w:p>
    <w:p w:rsidR="00AC7285" w:rsidRDefault="00C13AEB" w:rsidP="00AC7285">
      <w:proofErr w:type="gramStart"/>
      <w:r>
        <w:t>Hazırlayan :  Mali</w:t>
      </w:r>
      <w:proofErr w:type="gramEnd"/>
      <w:r>
        <w:t xml:space="preserve"> Hizm</w:t>
      </w:r>
      <w:r w:rsidR="00D44257">
        <w:t>etler Uzman Yardımcısı</w:t>
      </w:r>
      <w:r>
        <w:t xml:space="preserve">  Taner TURAN             </w:t>
      </w:r>
      <w:r w:rsidR="00AC7285">
        <w:t xml:space="preserve">                              </w:t>
      </w:r>
      <w:r>
        <w:t xml:space="preserve">      </w:t>
      </w:r>
      <w:r w:rsidR="00D44257">
        <w:t>İmza:</w:t>
      </w:r>
      <w:r>
        <w:t xml:space="preserve">                  </w:t>
      </w:r>
    </w:p>
    <w:p w:rsidR="00AC7285" w:rsidRDefault="00AC7285" w:rsidP="00AC7285">
      <w:pPr>
        <w:tabs>
          <w:tab w:val="left" w:pos="7088"/>
        </w:tabs>
      </w:pPr>
      <w:proofErr w:type="gramStart"/>
      <w:r>
        <w:t>Onaylayan :</w:t>
      </w:r>
      <w:r w:rsidR="00C13AEB">
        <w:t xml:space="preserve"> Daire</w:t>
      </w:r>
      <w:proofErr w:type="gramEnd"/>
      <w:r w:rsidR="00C13AEB">
        <w:t xml:space="preserve"> Başkanı </w:t>
      </w:r>
      <w:r w:rsidR="00C20C80">
        <w:t xml:space="preserve">Şerafettin KÖSE     </w:t>
      </w:r>
      <w:r w:rsidR="00C13AEB">
        <w:t xml:space="preserve">                     </w:t>
      </w:r>
      <w:r w:rsidR="00D44257">
        <w:tab/>
        <w:t xml:space="preserve">             </w:t>
      </w:r>
      <w:r w:rsidR="00000C9F">
        <w:t xml:space="preserve">  </w:t>
      </w:r>
      <w:r w:rsidR="00810BF8">
        <w:t>İ</w:t>
      </w:r>
      <w:r>
        <w:t xml:space="preserve">mza :               </w:t>
      </w:r>
      <w:r w:rsidR="00C13AEB">
        <w:t xml:space="preserve">                         </w:t>
      </w:r>
      <w:r>
        <w:t xml:space="preserve">  </w:t>
      </w:r>
    </w:p>
    <w:p w:rsidR="00AC7285" w:rsidRDefault="00AC7285" w:rsidP="00AC7285">
      <w:r>
        <w:t>Göre</w:t>
      </w:r>
      <w:r w:rsidR="00810BF8">
        <w:t xml:space="preserve">vli </w:t>
      </w:r>
      <w:proofErr w:type="gramStart"/>
      <w:r w:rsidR="00810BF8">
        <w:t>P</w:t>
      </w:r>
      <w:r>
        <w:t>ersonel :</w:t>
      </w:r>
      <w:r w:rsidR="00C13AEB">
        <w:t xml:space="preserve"> Bilgisayar</w:t>
      </w:r>
      <w:proofErr w:type="gramEnd"/>
      <w:r w:rsidR="00C13AEB">
        <w:t xml:space="preserve"> İşletmeni </w:t>
      </w:r>
      <w:bookmarkStart w:id="0" w:name="_GoBack"/>
      <w:bookmarkEnd w:id="0"/>
      <w:r w:rsidR="00C13AEB">
        <w:t>Yeliz ÜNEN</w:t>
      </w:r>
      <w:r w:rsidR="00C20C80">
        <w:t xml:space="preserve"> </w:t>
      </w:r>
      <w:r w:rsidR="00C13AEB">
        <w:t xml:space="preserve">               </w:t>
      </w:r>
      <w:r w:rsidR="00D44257">
        <w:tab/>
      </w:r>
      <w:r w:rsidR="00D44257">
        <w:tab/>
      </w:r>
      <w:r w:rsidR="00D44257">
        <w:tab/>
      </w:r>
      <w:r w:rsidR="00D44257">
        <w:tab/>
      </w:r>
      <w:r w:rsidR="00C13AEB">
        <w:t xml:space="preserve"> </w:t>
      </w:r>
      <w:r w:rsidR="00810BF8">
        <w:t>İ</w:t>
      </w:r>
      <w:r>
        <w:t xml:space="preserve">mza :                 </w:t>
      </w:r>
      <w:r w:rsidR="00C13AEB">
        <w:t xml:space="preserve">                        </w:t>
      </w:r>
    </w:p>
    <w:sectPr w:rsidR="00AC7285" w:rsidSect="00B72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57EA"/>
    <w:rsid w:val="00000C9F"/>
    <w:rsid w:val="000257EA"/>
    <w:rsid w:val="00035A4E"/>
    <w:rsid w:val="00047ED2"/>
    <w:rsid w:val="000B67E0"/>
    <w:rsid w:val="00101434"/>
    <w:rsid w:val="00126666"/>
    <w:rsid w:val="00130E97"/>
    <w:rsid w:val="001416BD"/>
    <w:rsid w:val="00160F46"/>
    <w:rsid w:val="0023319F"/>
    <w:rsid w:val="002A405C"/>
    <w:rsid w:val="00346DDD"/>
    <w:rsid w:val="00384867"/>
    <w:rsid w:val="003F5FBD"/>
    <w:rsid w:val="0045594A"/>
    <w:rsid w:val="00490B22"/>
    <w:rsid w:val="004A18C4"/>
    <w:rsid w:val="004E0E25"/>
    <w:rsid w:val="0050448A"/>
    <w:rsid w:val="00551C10"/>
    <w:rsid w:val="00617BD8"/>
    <w:rsid w:val="00631EB5"/>
    <w:rsid w:val="0069215F"/>
    <w:rsid w:val="006B291B"/>
    <w:rsid w:val="007100A0"/>
    <w:rsid w:val="00774F99"/>
    <w:rsid w:val="007B4F09"/>
    <w:rsid w:val="007C77B9"/>
    <w:rsid w:val="00810BF8"/>
    <w:rsid w:val="00823746"/>
    <w:rsid w:val="00843203"/>
    <w:rsid w:val="00874627"/>
    <w:rsid w:val="008756A8"/>
    <w:rsid w:val="008A32EB"/>
    <w:rsid w:val="008D2DC4"/>
    <w:rsid w:val="00922316"/>
    <w:rsid w:val="0094744A"/>
    <w:rsid w:val="009965CF"/>
    <w:rsid w:val="009C19B1"/>
    <w:rsid w:val="009E5C10"/>
    <w:rsid w:val="00A24E8C"/>
    <w:rsid w:val="00A54A22"/>
    <w:rsid w:val="00A55490"/>
    <w:rsid w:val="00A6484F"/>
    <w:rsid w:val="00A74577"/>
    <w:rsid w:val="00A9122E"/>
    <w:rsid w:val="00AB0061"/>
    <w:rsid w:val="00AC7285"/>
    <w:rsid w:val="00B149D6"/>
    <w:rsid w:val="00B23216"/>
    <w:rsid w:val="00B72156"/>
    <w:rsid w:val="00BB279E"/>
    <w:rsid w:val="00BF06D6"/>
    <w:rsid w:val="00C04DDC"/>
    <w:rsid w:val="00C13AEB"/>
    <w:rsid w:val="00C20C80"/>
    <w:rsid w:val="00C61B5F"/>
    <w:rsid w:val="00D44257"/>
    <w:rsid w:val="00D535AB"/>
    <w:rsid w:val="00D65554"/>
    <w:rsid w:val="00D65E35"/>
    <w:rsid w:val="00DC794F"/>
    <w:rsid w:val="00E70F3D"/>
    <w:rsid w:val="00EB16FD"/>
    <w:rsid w:val="00EB7066"/>
    <w:rsid w:val="00EC3809"/>
    <w:rsid w:val="00F0500B"/>
    <w:rsid w:val="00F274DB"/>
    <w:rsid w:val="00F30360"/>
    <w:rsid w:val="00F45ABB"/>
    <w:rsid w:val="00F8140E"/>
    <w:rsid w:val="00FA0EB2"/>
    <w:rsid w:val="00FA44B4"/>
    <w:rsid w:val="00FB03F4"/>
    <w:rsid w:val="00FC1DBE"/>
    <w:rsid w:val="00FC6744"/>
    <w:rsid w:val="00FD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E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EC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61B5F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65554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0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User</cp:lastModifiedBy>
  <cp:revision>57</cp:revision>
  <cp:lastPrinted>2018-11-15T07:18:00Z</cp:lastPrinted>
  <dcterms:created xsi:type="dcterms:W3CDTF">2013-05-13T13:47:00Z</dcterms:created>
  <dcterms:modified xsi:type="dcterms:W3CDTF">2019-03-20T12:02:00Z</dcterms:modified>
</cp:coreProperties>
</file>